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color w:val="666666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color w:val="666666"/>
          <w:sz w:val="28"/>
          <w:szCs w:val="28"/>
          <w:rtl w:val="0"/>
        </w:rPr>
        <w:t xml:space="preserve">Practicas Institucionales II</w:t>
      </w:r>
    </w:p>
    <w:p w:rsidR="00000000" w:rsidDel="00000000" w:rsidP="00000000" w:rsidRDefault="00000000" w:rsidRPr="00000000" w14:paraId="00000002">
      <w:pPr>
        <w:rPr>
          <w:rFonts w:ascii="Jacques Francois Shadow" w:cs="Jacques Francois Shadow" w:eastAsia="Jacques Francois Shadow" w:hAnsi="Jacques Francois Shadow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color w:val="424242"/>
          <w:sz w:val="72"/>
          <w:szCs w:val="72"/>
          <w:rtl w:val="0"/>
        </w:rPr>
        <w:t xml:space="preserve">Actividad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Courier New" w:cs="Courier New" w:eastAsia="Courier New" w:hAnsi="Courier New"/>
          <w:color w:val="424242"/>
          <w:sz w:val="20"/>
          <w:szCs w:val="20"/>
        </w:rPr>
        <w:drawing>
          <wp:inline distB="0" distT="0" distL="0" distR="0">
            <wp:extent cx="5943600" cy="47625"/>
            <wp:effectExtent b="0" l="0" r="0" t="0"/>
            <wp:docPr descr="https://lh5.googleusercontent.com/FBH77Htccxk-K24-AOlJqWjOQhVII3VRXfsYAyYm_iDaDn0uOjotmZmYHBqvC5dSIz-LNYznc7x12IQMr_UOEpt451is2vaFucE18J0QEWiBW4W8onlUBGcd4roMqnHweYTyp3ku" id="4" name="image1.png"/>
            <a:graphic>
              <a:graphicData uri="http://schemas.openxmlformats.org/drawingml/2006/picture">
                <pic:pic>
                  <pic:nvPicPr>
                    <pic:cNvPr descr="https://lh5.googleusercontent.com/FBH77Htccxk-K24-AOlJqWjOQhVII3VRXfsYAyYm_iDaDn0uOjotmZmYHBqvC5dSIz-LNYznc7x12IQMr_UOEpt451is2vaFucE18J0QEWiBW4W8onlUBGcd4roMqnHweYTyp3ku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rPr>
          <w:rFonts w:ascii="Arial Black" w:cs="Arial Black" w:eastAsia="Arial Black" w:hAnsi="Arial Black"/>
          <w:color w:val="00b05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b050"/>
          <w:rtl w:val="0"/>
        </w:rPr>
        <w:t xml:space="preserve">15/05/2020 - Carrera de Trabajo Social - IUNMA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 relación a tu trayectoria de prácticas pre-profesionales responde las siguientes preguntas: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1.a) ¿Qué entiende por Instituciones? b)¿Qué instituciones conoce?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 ¿Posee participación activa en alguna institución? ¿En cuál/es?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 Comente brevemente (entre 5 y 10 líneas) su proyecto o trayectoria a realizar o realizada en Practicas Institucionales I.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FECHA DE ENTREGA: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Miércoles 20/05/2020 hasta las 22.00hs. En caso que no se envíe el trabajo en tiempo y forma, será considerado ausente.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MODO DE ENVIO: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Se solicita envío a  practicasinstitucionales2.iunma@gmail.com . El documento tiene que venir adjunto en el correo, NO EN EL CUERPO DEL MENSAJE 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FORMATO: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Actividad_1_NombreyApellido.doc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Calibri"/>
  <w:font w:name="Jacques Francois Shadow">
    <w:embedRegular w:fontKey="{00000000-0000-0000-0000-000000000000}" r:id="rId1" w:subsetted="0"/>
  </w:font>
  <w:font w:name="Arial Black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7AE7"/>
    <w:pPr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 w:val="1"/>
    <w:rsid w:val="00067AE7"/>
    <w:pPr>
      <w:keepNext w:val="1"/>
      <w:widowControl w:val="0"/>
      <w:tabs>
        <w:tab w:val="left" w:pos="0"/>
        <w:tab w:val="left" w:pos="493"/>
        <w:tab w:val="left" w:pos="2296"/>
        <w:tab w:val="left" w:pos="4195"/>
        <w:tab w:val="left" w:pos="6026"/>
      </w:tabs>
      <w:outlineLvl w:val="8"/>
    </w:pPr>
    <w:rPr>
      <w:b w:val="1"/>
      <w:bCs w:val="1"/>
      <w:sz w:val="20"/>
      <w:szCs w:val="20"/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9Car" w:customStyle="1">
    <w:name w:val="Título 9 Car"/>
    <w:basedOn w:val="Fuentedeprrafopredeter"/>
    <w:link w:val="Ttulo9"/>
    <w:uiPriority w:val="99"/>
    <w:rsid w:val="00067AE7"/>
    <w:rPr>
      <w:rFonts w:ascii="Times New Roman" w:cs="Times New Roman" w:hAnsi="Times New Roman" w:eastAsiaTheme="minorEastAsia"/>
      <w:b w:val="1"/>
      <w:bCs w:val="1"/>
      <w:sz w:val="20"/>
      <w:szCs w:val="20"/>
      <w:lang w:eastAsia="es-ES"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54C1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54C18"/>
    <w:rPr>
      <w:rFonts w:ascii="Tahoma" w:cs="Tahoma" w:hAnsi="Tahoma" w:eastAsiaTheme="minorEastAsi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Relationship Id="rId2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CuIgrXoj9vNuNAGKYXuel+O+w==">AMUW2mUcoZ45sc/GgI20HhfwSkru/GJXyjQKa1MfxCvSuTI0nbnuzPKr9QtKbHRnwjP6cpr6EM8RsFFYWgp6zJj33yuU2JdSrylZxkcA02OxdwHKcv385YI=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2020-04-02T14:41:00Z</dcterms:created>
  <dc:creator>USUARIO</dc:creator>
</cp:coreProperties>
</file>